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A1AB0" w14:textId="54A5A9AD" w:rsidR="00856606" w:rsidRDefault="00ED5344">
      <w:r w:rsidRPr="00ED5344">
        <w:drawing>
          <wp:anchor distT="0" distB="0" distL="114300" distR="114300" simplePos="0" relativeHeight="251658240" behindDoc="0" locked="0" layoutInCell="1" allowOverlap="1" wp14:anchorId="606E4CB4" wp14:editId="69A959E4">
            <wp:simplePos x="0" y="0"/>
            <wp:positionH relativeFrom="column">
              <wp:posOffset>657225</wp:posOffset>
            </wp:positionH>
            <wp:positionV relativeFrom="paragraph">
              <wp:posOffset>2133600</wp:posOffset>
            </wp:positionV>
            <wp:extent cx="5760720" cy="754951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549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Záměr prodat část </w:t>
      </w:r>
      <w:proofErr w:type="gramStart"/>
      <w:r>
        <w:t xml:space="preserve">pozemku  </w:t>
      </w:r>
      <w:proofErr w:type="spellStart"/>
      <w:r>
        <w:t>p.č</w:t>
      </w:r>
      <w:proofErr w:type="spellEnd"/>
      <w:r>
        <w:t>.</w:t>
      </w:r>
      <w:proofErr w:type="gramEnd"/>
      <w:r>
        <w:t xml:space="preserve"> v k. </w:t>
      </w:r>
      <w:proofErr w:type="spellStart"/>
      <w:r>
        <w:t>ú.</w:t>
      </w:r>
      <w:proofErr w:type="spellEnd"/>
      <w:r>
        <w:t xml:space="preserve"> Všeň  1006/1 oddělený geometrickým plánem č. 643-96/2025 s novým číslem p. 1006/10 </w:t>
      </w:r>
    </w:p>
    <w:sectPr w:rsidR="00856606" w:rsidSect="00ED53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344"/>
    <w:rsid w:val="002C7A27"/>
    <w:rsid w:val="00856606"/>
    <w:rsid w:val="008D266D"/>
    <w:rsid w:val="00ED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6F2BB"/>
  <w15:chartTrackingRefBased/>
  <w15:docId w15:val="{BD686F0E-D7FB-4D8E-87A7-90659C754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D53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5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53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D53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D53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D53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53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D53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53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53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53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D53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D534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D534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D534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D534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D534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D534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D53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D5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D53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D53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D53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D534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D534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D534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D53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D534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D53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 Všeň</dc:creator>
  <cp:keywords/>
  <dc:description/>
  <cp:lastModifiedBy>Starosta Všeň</cp:lastModifiedBy>
  <cp:revision>1</cp:revision>
  <dcterms:created xsi:type="dcterms:W3CDTF">2026-02-23T14:03:00Z</dcterms:created>
  <dcterms:modified xsi:type="dcterms:W3CDTF">2026-02-23T14:06:00Z</dcterms:modified>
</cp:coreProperties>
</file>